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关于个人工作年度计划模板集锦3篇(《高效制定个人工作年度计划，轻松提升职业生涯成长》)</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文为大家汇总了多种个人工作年度计划模板，供大家参考。通过制定工作年度计划，可以帮助自己更好地规划时间、明确目标、提升工作效率。希望这些模板能够对您有所帮助！第1篇为了能使初一(9)班具有“团结，活泼，严谨，求学”的班风，把学生培养成有理想</w:t>
      </w:r>
    </w:p>
    <w:p>
      <w:pPr>
        <w:ind w:left="0" w:right="0" w:firstLine="560"/>
        <w:spacing w:before="450" w:after="450" w:line="312" w:lineRule="auto"/>
      </w:pPr>
      <w:r>
        <w:rPr>
          <w:rFonts w:ascii="宋体" w:hAnsi="宋体" w:eastAsia="宋体" w:cs="宋体"/>
          <w:color w:val="000"/>
          <w:sz w:val="28"/>
          <w:szCs w:val="28"/>
        </w:rPr>
        <w:t xml:space="preserve">本文为大家汇总了多种个人工作年度计划模板，供大家参考。通过制定工作年度计划，可以帮助自己更好地规划时间、明确目标、提升工作效率。希望这些模板能够对您有所帮助！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为了能使初一(9)班具有“团结，活泼，严谨，求学”的班风，把学生培养成有理想，有道德，有文化，有纪律的一代新人，做一位合格的社会主义建设者和接班人。特制定本学期班级工作计划：</w:t>
      </w:r>
    </w:p>
    <w:p>
      <w:pPr>
        <w:ind w:left="0" w:right="0" w:firstLine="560"/>
        <w:spacing w:before="450" w:after="450" w:line="312" w:lineRule="auto"/>
      </w:pPr>
      <w:r>
        <w:rPr>
          <w:rFonts w:ascii="宋体" w:hAnsi="宋体" w:eastAsia="宋体" w:cs="宋体"/>
          <w:color w:val="000"/>
          <w:sz w:val="28"/>
          <w:szCs w:val="28"/>
        </w:rPr>
        <w:t xml:space="preserve">本班共有49名学生，其中有男生26人，女生23人。学生大多比较听话懂事，有较强的上进心，但也有部分同学基础非常薄弱，有自卑和厌学的情绪，极个别学生性格反叛，身上存在着劣根性。</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①通过各种方式，端正学生的学习动机和态度，指导他们掌握科学的学习方法和良好的学习习惯。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②指导本班学生的课外阅读，组织和举行读书会，培养他们良好的文化底蕴。</w:t>
      </w:r>
    </w:p>
    <w:p>
      <w:pPr>
        <w:ind w:left="0" w:right="0" w:firstLine="560"/>
        <w:spacing w:before="450" w:after="450" w:line="312" w:lineRule="auto"/>
      </w:pPr>
      <w:r>
        <w:rPr>
          <w:rFonts w:ascii="宋体" w:hAnsi="宋体" w:eastAsia="宋体" w:cs="宋体"/>
          <w:color w:val="000"/>
          <w:sz w:val="28"/>
          <w:szCs w:val="28"/>
        </w:rPr>
        <w:t xml:space="preserve">③经常与各门学科的任课教师进行沟通，了解学生情况，做好协调工作。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(1)关键要抓好班级的纪律，因为纪律是成绩的保证。要抓好纪律关键在教育好后进生。所以，转化后进生特别是双差生工作显得异常重要;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2、发挥干部的作用，师生共同管理班级。一个良好的班集体，必须拥有一批团结在班主任周围的积极分子，组成班集体的核心，有了这个核心，才能带动全班同学去努力实现集体目标。班干部作为班级核心力量，分别负责其它级别的各项工作，如“学习委员负责指导总结科代表的工作”“生活委员负责指导督促值日组长的工作”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上学期，高中语文组在教育教学领域取得了一定的成果，但我们深知成绩属于过去，经验属于未来，未来的工作还很艰巨。为顺应形势，进一步参与我校的课堂教学改革，深化素质教育和创新教育成果，本学期本组将继续发扬“求真务实，高效创新”的教学理念，提高教学质量，体现有效课堂特点，加强校本课程建设。为此，特以“用制度和计划来管理，以成绩来说明问题”的理念拟定本学期教研组工作计划。</w:t>
      </w:r>
    </w:p>
    <w:p>
      <w:pPr>
        <w:ind w:left="0" w:right="0" w:firstLine="560"/>
        <w:spacing w:before="450" w:after="450" w:line="312" w:lineRule="auto"/>
      </w:pPr>
      <w:r>
        <w:rPr>
          <w:rFonts w:ascii="宋体" w:hAnsi="宋体" w:eastAsia="宋体" w:cs="宋体"/>
          <w:color w:val="000"/>
          <w:sz w:val="28"/>
          <w:szCs w:val="28"/>
        </w:rPr>
        <w:t xml:space="preserve">在学校教务处、教科室的直接领导下，紧紧抓住有效课堂教学改革这个契机，不断强化教研意识，立足校情和学生实际，大力推进教育创新，继续深化新课程改革，提高语文课堂教学效率，竭力提高学生学习语文的兴趣，提高学习成绩，努力构建具有因材施教特色的高中语文教育教学教研体系，与时俱进，锐意进取，开创教育教学新局面。</w:t>
      </w:r>
    </w:p>
    <w:p>
      <w:pPr>
        <w:ind w:left="0" w:right="0" w:firstLine="560"/>
        <w:spacing w:before="450" w:after="450" w:line="312" w:lineRule="auto"/>
      </w:pPr>
      <w:r>
        <w:rPr>
          <w:rFonts w:ascii="宋体" w:hAnsi="宋体" w:eastAsia="宋体" w:cs="宋体"/>
          <w:color w:val="000"/>
          <w:sz w:val="28"/>
          <w:szCs w:val="28"/>
        </w:rPr>
        <w:t xml:space="preserve">1. 强化理论学习，为语文教学的可持续发展奠定坚实的基础。积极阅读思考，努力培养“三养”。教师以自学为主,培养和树立教育教学新理念，力求在问题教学的实施、如何“用教材”、课程开发与反思探讨等几方面有较深刻的领悟并基本形成能不断完善的自己的教学新理念系统。问题教学的实施是贯串几个方面的本学期科组理论学习的重点，也是学习运用洋思杜郎口经验的切入口。本学期还要求每位教师写一篇教育教学论文,以不断提升个人素质，同时参加本校的教学论文评比。配合教研室的岗位培训，注重理论学习，集体的理论学习准备分阶段设定主题、设定主讲人来进行。</w:t>
      </w:r>
    </w:p>
    <w:p>
      <w:pPr>
        <w:ind w:left="0" w:right="0" w:firstLine="560"/>
        <w:spacing w:before="450" w:after="450" w:line="312" w:lineRule="auto"/>
      </w:pPr>
      <w:r>
        <w:rPr>
          <w:rFonts w:ascii="宋体" w:hAnsi="宋体" w:eastAsia="宋体" w:cs="宋体"/>
          <w:color w:val="000"/>
          <w:sz w:val="28"/>
          <w:szCs w:val="28"/>
        </w:rPr>
        <w:t xml:space="preserve">2.落实备课组的各项工作和建立习题库。坚持集体备课制度，做到三定：定时间、定主讲教师、定主讲内容。主讲教师根据教材内容提前准备好主讲材料，以说课的方式进行教材分析和教材处理方法的设计，提出在教学中如何培养学生的自主学习能力，如何突出学生的主体地位的方法措施。其他教师则提前学习并研究教材知识，集体备课时，勇于发言，提出不同见解。做到既有统一的教案，统一的进度，又有各自的风格特色，能因材施教。准备好本单元试题，供学生测试时使用。备课组长认真做好集体备课材料的记录与整理，每学期末认真做好本备课组的总结，并针对某类文体，初步形成这类文体教学的基本模式。3. 探究教学规律，为语文教学的突破性发展寻求持久的动力。努力做好有效课堂教学，落实六项教学工作管理条例。每位教师都要做好自己的本职工作，认真备课。根据教材内容和学生的实际，设计合理的教学方案，写好课时教案，注重反思，让学生做学习的主人。认真批改作业，作文批改做到简批与详批（有眉批和尾批）相结合，重在做好作文评讲.每个星期对自己的教学得失与学生情况进行反思，不断改进教学方法，不断提高教学水平。每位教师跟踪1-2名学困生，对他们的思想、学业进行帮助指导,促使他们拉近与大家的`距离，教育他们学会做人，学会学习。</w:t>
      </w:r>
    </w:p>
    <w:p>
      <w:pPr>
        <w:ind w:left="0" w:right="0" w:firstLine="560"/>
        <w:spacing w:before="450" w:after="450" w:line="312" w:lineRule="auto"/>
      </w:pPr>
      <w:r>
        <w:rPr>
          <w:rFonts w:ascii="宋体" w:hAnsi="宋体" w:eastAsia="宋体" w:cs="宋体"/>
          <w:color w:val="000"/>
          <w:sz w:val="28"/>
          <w:szCs w:val="28"/>
        </w:rPr>
        <w:t xml:space="preserve">4. 开展教研活动，为语文教学的创造性发展提供良好的保证。强化同组听课评课制度，每次听课后尽量多交换些缺点和存在问题，提出改进意见，相互切磋，共同提高；高度重视公开课教学，无论是新分配的老师，还是有多年教学经验的老教师在新课改面前，要甘当小学生，潜心研究，相互学习。公开课教学就是一个很好交流的平台，我们每个人都不要放过每一次学习提高的机会；继续做好“走出去，请进来”工作，力争多创造机会让组内老师走出校门听取外校的优质课、示范课，参加各级各类的教学研讨会，回来后在本组传达学习，形成辐射。本学期本组准备举行青年教师优质课比赛，并从中选出一名老师参加市里组织的优质课大赛，选出两名老师上教学开放周的公开课。</w:t>
      </w:r>
    </w:p>
    <w:p>
      <w:pPr>
        <w:ind w:left="0" w:right="0" w:firstLine="560"/>
        <w:spacing w:before="450" w:after="450" w:line="312" w:lineRule="auto"/>
      </w:pPr>
      <w:r>
        <w:rPr>
          <w:rFonts w:ascii="宋体" w:hAnsi="宋体" w:eastAsia="宋体" w:cs="宋体"/>
          <w:color w:val="000"/>
          <w:sz w:val="28"/>
          <w:szCs w:val="28"/>
        </w:rPr>
        <w:t xml:space="preserve">5.根据各年级的特点，开展第二课堂活动，丰富学生的课余生活，调动学生主动参与学习的积极性，争取在研究性学习，校本课程的开发方面取得突破性进展。本学期，我组计划开展一些作文、演讲、书法、古诗文、名句等知识竞赛。寓教于乐，有力地促进我校的第二课堂的开展，进行传统文化熏陶。高一、高二年级要开展读名著、背好诗、做演讲、开辩论等活动。向学生推荐好的书目，规定阅读时间，写读书笔记，并进行抽查。还要举行读书报告会，每期末对学生的优秀作品进行整理，并打印成册，分年级进行评比。同时注重培养学生中演讲、辩论的人才。高三则设定目标，全力以赴迎接高考。做好学科宣传栏，至少出两期。 6.抓好毕业班的备考工作。备课组长要写好备考计划，在认真分析教材、认真研究考纲、认真分析学生的具体情况的基础上,制定出切实可行的措施，把工作落到实处。7．完善科组博客。</w:t>
      </w:r>
    </w:p>
    <w:p>
      <w:pPr>
        <w:ind w:left="0" w:right="0" w:firstLine="560"/>
        <w:spacing w:before="450" w:after="450" w:line="312" w:lineRule="auto"/>
      </w:pPr>
      <w:r>
        <w:rPr>
          <w:rFonts w:ascii="宋体" w:hAnsi="宋体" w:eastAsia="宋体" w:cs="宋体"/>
          <w:color w:val="000"/>
          <w:sz w:val="28"/>
          <w:szCs w:val="28"/>
        </w:rPr>
        <w:t xml:space="preserve">第二周：市教研室活动。总结上学期教研工作，研讨本学期教研工作。</w:t>
      </w:r>
    </w:p>
    <w:p>
      <w:pPr>
        <w:ind w:left="0" w:right="0" w:firstLine="560"/>
        <w:spacing w:before="450" w:after="450" w:line="312" w:lineRule="auto"/>
      </w:pPr>
      <w:r>
        <w:rPr>
          <w:rFonts w:ascii="宋体" w:hAnsi="宋体" w:eastAsia="宋体" w:cs="宋体"/>
          <w:color w:val="000"/>
          <w:sz w:val="28"/>
          <w:szCs w:val="28"/>
        </w:rPr>
        <w:t xml:space="preserve">第三周：语文组活动。布置学期工作，明确指导思想。</w:t>
      </w:r>
    </w:p>
    <w:p>
      <w:pPr>
        <w:ind w:left="0" w:right="0" w:firstLine="560"/>
        <w:spacing w:before="450" w:after="450" w:line="312" w:lineRule="auto"/>
      </w:pPr>
      <w:r>
        <w:rPr>
          <w:rFonts w:ascii="宋体" w:hAnsi="宋体" w:eastAsia="宋体" w:cs="宋体"/>
          <w:color w:val="000"/>
          <w:sz w:val="28"/>
          <w:szCs w:val="28"/>
        </w:rPr>
        <w:t xml:space="preserve">第六周：备课组搜集习题，建立习题库 第七周：组内研究课。第八周：备课组活动。准备段考试题。第九周：段考复习及中段考。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我县科技创新工作围绕县域科学发展示范点建设总目标，全面实施创新驱动发展战略，大力推进创新驱动五大专项行动，深化科技体制机制改革，着力优化创新创业环境，激发各类创新主体的创新创业活力和动力，努力提高科技贡献率，打造发展新引擎。</w:t>
      </w:r>
    </w:p>
    <w:p>
      <w:pPr>
        <w:ind w:left="0" w:right="0" w:firstLine="560"/>
        <w:spacing w:before="450" w:after="450" w:line="312" w:lineRule="auto"/>
      </w:pPr>
      <w:r>
        <w:rPr>
          <w:rFonts w:ascii="宋体" w:hAnsi="宋体" w:eastAsia="宋体" w:cs="宋体"/>
          <w:color w:val="000"/>
          <w:sz w:val="28"/>
          <w:szCs w:val="28"/>
        </w:rPr>
        <w:t xml:space="preserve">一年来，我县创建省级创新型县、国家可持续发展实验区、省知识产权示xx县相继成功通过验收和考核。截至年底，全县规模以上工业企业r&amp;d经费支出11.55亿元，同比增长8.3%；规上企业研发人员数4728人，同比增长24.7%；授权发明专利129件，同比增长143%；规上工业实现新产品产值414.86亿元，同比增长17.4%；规模以上高新技术产业实现产值345.43亿元，同比增长20.2%；技术市场实现交易额9368万元，同比增长31.2%；累计培育国家高新技术企业58家，同比增长11.5%；累计培育省科技型中小企业262家，同比增长xx.4%。主要工作进展情况如下：</w:t>
      </w:r>
    </w:p>
    <w:p>
      <w:pPr>
        <w:ind w:left="0" w:right="0" w:firstLine="560"/>
        <w:spacing w:before="450" w:after="450" w:line="312" w:lineRule="auto"/>
      </w:pPr>
      <w:r>
        <w:rPr>
          <w:rFonts w:ascii="宋体" w:hAnsi="宋体" w:eastAsia="宋体" w:cs="宋体"/>
          <w:color w:val="000"/>
          <w:sz w:val="28"/>
          <w:szCs w:val="28"/>
        </w:rPr>
        <w:t xml:space="preserve">1.强化科技招商。推进“1+1+1”科技招商制度，县经济开发区等主体分别与上海高科技园区、科技中介、高校或孵化器建立长期合作关系。充分利用由xx市科委、省科技厅、xx县科技局共同组织的嘉善与上海科技合作交流对接机制的资源优势，与上海科技开发交流中心及杨浦科创中心、浦东软件园、浙江大学科技园等机构进行交流对接，加大与浦东留学人员联合会、欧美同学会等联系，与北京天使汇等机构长期开展交流，并与杭州搜钱网创业网络投融资平台达成战略合作，推荐园区有融资需求的企业进行评估、辅导和资本对接。</w:t>
      </w:r>
    </w:p>
    <w:p>
      <w:pPr>
        <w:ind w:left="0" w:right="0" w:firstLine="560"/>
        <w:spacing w:before="450" w:after="450" w:line="312" w:lineRule="auto"/>
      </w:pPr>
      <w:r>
        <w:rPr>
          <w:rFonts w:ascii="宋体" w:hAnsi="宋体" w:eastAsia="宋体" w:cs="宋体"/>
          <w:color w:val="000"/>
          <w:sz w:val="28"/>
          <w:szCs w:val="28"/>
        </w:rPr>
        <w:t xml:space="preserve">2.加快培育科技型企业。继续实施科技型企业梯级培育“xx3计划”，选择成长性好的科技型小微企业，作为年度重点培育对象，加以培育扶持和跟踪服务，20xx年新认定省级科技型中小企业35家，新认定国家高新技术企业6家、到期重新认定7家、通过复审6家。坚持围绕产业链部署创新链，引导企业新建研发中心、技术中心、企业研究院等创新机构，新认定省级企业研究院2家、省级企业研发中心5家、市级企业研发中心7家、县级企业研发中心13家。加强产业关键共性技术攻关，列入省级新产品计划237项、国家火炬计划1项。</w:t>
      </w:r>
    </w:p>
    <w:p>
      <w:pPr>
        <w:ind w:left="0" w:right="0" w:firstLine="560"/>
        <w:spacing w:before="450" w:after="450" w:line="312" w:lineRule="auto"/>
      </w:pPr>
      <w:r>
        <w:rPr>
          <w:rFonts w:ascii="宋体" w:hAnsi="宋体" w:eastAsia="宋体" w:cs="宋体"/>
          <w:color w:val="000"/>
          <w:sz w:val="28"/>
          <w:szCs w:val="28"/>
        </w:rPr>
        <w:t xml:space="preserve">3.深化知识产权保护工作。积极推进省知识产权示xx县创建工作，4月份以全省第一名的成绩顺利通过了省知识产权局组织的专家验收，中小企业知识产权托管工作成为全省试点并获8万元奖励。专利质量并举，协同发展，全县申报专利4670件，其中申请发明专利534件，同比分别增长21.1%和24.8%；授权专利3773件，其中授权发明专利129件，同比分别增长64.8%和143%。</w:t>
      </w:r>
    </w:p>
    <w:p>
      <w:pPr>
        <w:ind w:left="0" w:right="0" w:firstLine="560"/>
        <w:spacing w:before="450" w:after="450" w:line="312" w:lineRule="auto"/>
      </w:pPr>
      <w:r>
        <w:rPr>
          <w:rFonts w:ascii="宋体" w:hAnsi="宋体" w:eastAsia="宋体" w:cs="宋体"/>
          <w:color w:val="000"/>
          <w:sz w:val="28"/>
          <w:szCs w:val="28"/>
        </w:rPr>
        <w:t xml:space="preserve">1.推进科技孵化平台创新发展。以建设一流的孵化器、加速器和产业园为目标，围绕“3+3”产业结构聚焦上海等，引进高新科技项目和高技术服务业项目。县科创中心新引进孵化项目40个，总注册资本17358.5万元，为去年同期的142%，其中引进来自上海的孵化成果21个；新引进各类高层次人才21人，其中“国千”人才1人、“省千”人才1人。目前科创二期入驻企业43家，租赁面积31028㎡,占可用孵化面积的71.33%。20xx年，科创中心孵化企业实现技工贸总收入66651.77万元，上缴税金1391.83万元。县科创中心被科技部列为“创业苗圃-孵化器-加速器”科技创业孵化链条建设示范单位。</w:t>
      </w:r>
    </w:p>
    <w:p>
      <w:pPr>
        <w:ind w:left="0" w:right="0" w:firstLine="560"/>
        <w:spacing w:before="450" w:after="450" w:line="312" w:lineRule="auto"/>
      </w:pPr>
      <w:r>
        <w:rPr>
          <w:rFonts w:ascii="宋体" w:hAnsi="宋体" w:eastAsia="宋体" w:cs="宋体"/>
          <w:color w:val="000"/>
          <w:sz w:val="28"/>
          <w:szCs w:val="28"/>
        </w:rPr>
        <w:t xml:space="preserve">2.推进科技综合服务中心建设。嘉善科技综合服务中心建成投入使用，与上海技交所联网合作，建立科技成果转移转化虚拟市场、网上技术交易市场，通过大型显示屏的形式实时显示成果交易信息。在9号楼大厅设置了专业查询设备，可进行科研院所、项目成果、专家文献、企业技术难题等信息查询。整合县生产力促进中心、上海伯瑞杰、佰腾科技、中科联政、高校技术转移中心、检验检测机构等县内外社会化中介服务资源，吸引风险投资、基金公司、法律财税等机构入驻，为企业提供科技信息、知识产权、科技评估、融资、财务、法律等一站式服务。</w:t>
      </w:r>
    </w:p>
    <w:p>
      <w:pPr>
        <w:ind w:left="0" w:right="0" w:firstLine="560"/>
        <w:spacing w:before="450" w:after="450" w:line="312" w:lineRule="auto"/>
      </w:pPr>
      <w:r>
        <w:rPr>
          <w:rFonts w:ascii="宋体" w:hAnsi="宋体" w:eastAsia="宋体" w:cs="宋体"/>
          <w:color w:val="000"/>
          <w:sz w:val="28"/>
          <w:szCs w:val="28"/>
        </w:rPr>
        <w:t xml:space="preserve">3.推进科技成果转化平台建设。积极支持县经济开发区筹建北大创新研究院嘉善产学研合作中心，支持姚庄镇建设日本中小企业加速器等创新平台。加强对现有7个行业创新服务平台的`服务和支持，举办了全县电子电声行业座谈会，中科电声、西南自动化所等创新载体，围绕“机器换人”“两化融合”等企业技术需求，与县内企业开展深层次合作，为企业提供专业、优质、高效的服务。</w:t>
      </w:r>
    </w:p>
    <w:p>
      <w:pPr>
        <w:ind w:left="0" w:right="0" w:firstLine="560"/>
        <w:spacing w:before="450" w:after="450" w:line="312" w:lineRule="auto"/>
      </w:pPr>
      <w:r>
        <w:rPr>
          <w:rFonts w:ascii="宋体" w:hAnsi="宋体" w:eastAsia="宋体" w:cs="宋体"/>
          <w:color w:val="000"/>
          <w:sz w:val="28"/>
          <w:szCs w:val="28"/>
        </w:rPr>
        <w:t xml:space="preserve">1.加强科技合作交流。深入开展“百企进高校、高校进百企”系列活动，邀请长三角纳米科技产业发展研究院专家到西塘纽扣产业园帮助企业解决纽扣行业共性技术难题，目前企业已与纳米研究院签订了合作协议；组织全县各镇（街道）分管领导和部分企业代表赴上海交通大学、中科院声学所开展了“汽车配件相关产业”科技对接交流活动；与浙江工业大学开展了“浙工大海外人才专家教授嘉善行”活动等。同时，浙工大专家每周1至2次来善走访企业，目前已与众盛金属、亿力清洁等近10家企业进行了难题对接。</w:t>
      </w:r>
    </w:p>
    <w:p>
      <w:pPr>
        <w:ind w:left="0" w:right="0" w:firstLine="560"/>
        <w:spacing w:before="450" w:after="450" w:line="312" w:lineRule="auto"/>
      </w:pPr>
      <w:r>
        <w:rPr>
          <w:rFonts w:ascii="宋体" w:hAnsi="宋体" w:eastAsia="宋体" w:cs="宋体"/>
          <w:color w:val="000"/>
          <w:sz w:val="28"/>
          <w:szCs w:val="28"/>
        </w:rPr>
        <w:t xml:space="preserve">2.深化科技融入上海。深化“沪-浙-善”科技合作机制，由省科技厅、xx市科委、xx县政府等联合举办了“上海-嘉善科技对接交流活动”，组织17家上海高校、园区、孵化器、行业协会的43位专家与嘉善企业28个项目进行有针对性的对接，其中18个项目达成合作意向。举办了上海欧美同学会第六期“海外留学人员创业培训班嘉善行”活动，达成多个项目合作意向，其中2个项目正在办理入驻科创中心手续；在上海与商务局联合举办了xx县服务外包政策环境推介会等活动。</w:t>
      </w:r>
    </w:p>
    <w:p>
      <w:pPr>
        <w:ind w:left="0" w:right="0" w:firstLine="560"/>
        <w:spacing w:before="450" w:after="450" w:line="312" w:lineRule="auto"/>
      </w:pPr>
      <w:r>
        <w:rPr>
          <w:rFonts w:ascii="宋体" w:hAnsi="宋体" w:eastAsia="宋体" w:cs="宋体"/>
          <w:color w:val="000"/>
          <w:sz w:val="28"/>
          <w:szCs w:val="28"/>
        </w:rPr>
        <w:t xml:space="preserve">1．加快农业农村科技进步。围绕我县农业发展的科技需求，大力组织实施蔬菜、水果、水产等精品农业科技成果转化项目。着力培育农业科技型企业，支持农业企业科技研发中心创建，新认定省农业科技企业1家、农业企业科技研发中心2家；尚品农业与以色列开展对接。完善科技特派员制度，提升农业科技服务水平。</w:t>
      </w:r>
    </w:p>
    <w:p>
      <w:pPr>
        <w:ind w:left="0" w:right="0" w:firstLine="560"/>
        <w:spacing w:before="450" w:after="450" w:line="312" w:lineRule="auto"/>
      </w:pPr>
      <w:r>
        <w:rPr>
          <w:rFonts w:ascii="宋体" w:hAnsi="宋体" w:eastAsia="宋体" w:cs="宋体"/>
          <w:color w:val="000"/>
          <w:sz w:val="28"/>
          <w:szCs w:val="28"/>
        </w:rPr>
        <w:t xml:space="preserve">2．大力发展民生科技。积极推进可持续发展战略，成功创建成为国家可持续发展实验区。围绕“五水共治”，加强与浙江中科院应用技术研究院、中国环境科学院、同济大学等高校院所合作，引进科技治水新技术、新成果，为全县河道整治提供科技示范。围绕医疗卫生、教育、生态保护等重大民生问题，组织实施社科类科技项目30项，加快民生类科技成果和成熟技术的推广转化。</w:t>
      </w:r>
    </w:p>
    <w:p>
      <w:pPr>
        <w:ind w:left="0" w:right="0" w:firstLine="560"/>
        <w:spacing w:before="450" w:after="450" w:line="312" w:lineRule="auto"/>
      </w:pPr>
      <w:r>
        <w:rPr>
          <w:rFonts w:ascii="宋体" w:hAnsi="宋体" w:eastAsia="宋体" w:cs="宋体"/>
          <w:color w:val="000"/>
          <w:sz w:val="28"/>
          <w:szCs w:val="28"/>
        </w:rPr>
        <w:t xml:space="preserve">1.探索科技管理体制改革。创新财政科技投入方式，全面推行科技创新券制度，通过政府购买科技服务的方式，强化普惠性政策支持，促进企业真正成为技术创新主体。完善项目和经费全程监管机制，开展了科技经费检查工作，终止项目5个，追回财政科技资金32万元。进一步落实企业研发经费加计抵扣、高新技术企业税收优惠等政策，加强政策宣传和培训，引导和鼓励企业增加研发投入。加大企业创新扶持力度，下达高新技术扶持资金1209万元。</w:t>
      </w:r>
    </w:p>
    <w:p>
      <w:pPr>
        <w:ind w:left="0" w:right="0" w:firstLine="560"/>
        <w:spacing w:before="450" w:after="450" w:line="312" w:lineRule="auto"/>
      </w:pPr>
      <w:r>
        <w:rPr>
          <w:rFonts w:ascii="宋体" w:hAnsi="宋体" w:eastAsia="宋体" w:cs="宋体"/>
          <w:color w:val="000"/>
          <w:sz w:val="28"/>
          <w:szCs w:val="28"/>
        </w:rPr>
        <w:t xml:space="preserve">2.加快完善科技投融资体制。加强与民间资本、科技银行（商业银行）、vc、pe、浙江股交中心以及“新三板”联系，促进资本项目对接。今年以来，先后举办、参与4次全县新三板企业上市辅导、产业基金培训班。继续助力企业融资，科技银行支持8家企业申请贷款额度2600万元。加强私募基金的管理，对已入驻科创中心的合伙制投资公司进行税收跟踪，目前注册在科创的合伙制股权投资机构达23家。科创中心孵化企业好邻居、亿米等进入新三板申报进程，加斯戴克部分股权被上市公司迈克生物收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2024-06-13T15:42:26+08:00</dcterms:created>
  <dcterms:modified xsi:type="dcterms:W3CDTF">2024-06-13T15:42:26+08:00</dcterms:modified>
</cp:coreProperties>
</file>

<file path=docProps/custom.xml><?xml version="1.0" encoding="utf-8"?>
<Properties xmlns="http://schemas.openxmlformats.org/officeDocument/2006/custom-properties" xmlns:vt="http://schemas.openxmlformats.org/officeDocument/2006/docPropsVTypes"/>
</file>