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围猎与被围猎观后感5篇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观后感的写作过程可以帮助我们分析电影对观众情感的引导和塑造，每次写观后感都是我们对电影中细节和情节的回味和品味，下面是职场范文网小编为您分享的围猎与被围猎观后感5篇，感谢您的参阅。围猎与被围猎观后感篇1为强化廉政教育，做好警示提醒。近日，喀</w:t>
      </w:r>
    </w:p>
    <w:p>
      <w:pPr>
        <w:ind w:left="0" w:right="0" w:firstLine="560"/>
        <w:spacing w:before="450" w:after="450" w:line="312" w:lineRule="auto"/>
      </w:pPr>
      <w:r>
        <w:rPr>
          <w:rFonts w:ascii="宋体" w:hAnsi="宋体" w:eastAsia="宋体" w:cs="宋体"/>
          <w:color w:val="000"/>
          <w:sz w:val="28"/>
          <w:szCs w:val="28"/>
        </w:rPr>
        <w:t xml:space="preserve">观后感的写作过程可以帮助我们分析电影对观众情感的引导和塑造，每次写观后感都是我们对电影中细节和情节的回味和品味，下面是职场范文网小编为您分享的围猎与被围猎观后感5篇，感谢您的参阅。</w:t>
      </w:r>
    </w:p>
    <w:p>
      <w:pPr>
        <w:ind w:left="0" w:right="0" w:firstLine="560"/>
        <w:spacing w:before="450" w:after="450" w:line="312" w:lineRule="auto"/>
      </w:pPr>
      <w:r>
        <w:rPr>
          <w:rFonts w:ascii="宋体" w:hAnsi="宋体" w:eastAsia="宋体" w:cs="宋体"/>
          <w:color w:val="000"/>
          <w:sz w:val="28"/>
          <w:szCs w:val="28"/>
        </w:rPr>
        <w:t xml:space="preserve">围猎与被围猎观后感篇1</w:t>
      </w:r>
    </w:p>
    <w:p>
      <w:pPr>
        <w:ind w:left="0" w:right="0" w:firstLine="560"/>
        <w:spacing w:before="450" w:after="450" w:line="312" w:lineRule="auto"/>
      </w:pPr>
      <w:r>
        <w:rPr>
          <w:rFonts w:ascii="宋体" w:hAnsi="宋体" w:eastAsia="宋体" w:cs="宋体"/>
          <w:color w:val="000"/>
          <w:sz w:val="28"/>
          <w:szCs w:val="28"/>
        </w:rPr>
        <w:t xml:space="preserve">为强化廉政教育，做好警示提醒。近日，喀什市人民法院组织全院干警观看了《围猎：行贿者说》。以案为鉴，教育引导全院干警强化纪律规矩意识，进一步筑牢拒腐防变的思想道德防线和法纪防线。</w:t>
      </w:r>
    </w:p>
    <w:p>
      <w:pPr>
        <w:ind w:left="0" w:right="0" w:firstLine="560"/>
        <w:spacing w:before="450" w:after="450" w:line="312" w:lineRule="auto"/>
      </w:pPr>
      <w:r>
        <w:rPr>
          <w:rFonts w:ascii="宋体" w:hAnsi="宋体" w:eastAsia="宋体" w:cs="宋体"/>
          <w:color w:val="000"/>
          <w:sz w:val="28"/>
          <w:szCs w:val="28"/>
        </w:rPr>
        <w:t xml:space="preserve">警示教育片通过一桩桩鲜活典型的腐败案例，揭示了党员干部一旦丧失理想信念，守不住底线，不讲原则，最终沦陷为不法商人敛财牟利的“猎物”。告诫领导干部不仅要坚持理想信念，严格自律，更要正确认识自己手中的权力，坚持谨慎用权、公正用权、依法用权，交往务必谨慎规矩，讲原则、有底线。</w:t>
      </w:r>
    </w:p>
    <w:p>
      <w:pPr>
        <w:ind w:left="0" w:right="0" w:firstLine="560"/>
        <w:spacing w:before="450" w:after="450" w:line="312" w:lineRule="auto"/>
      </w:pPr>
      <w:r>
        <w:rPr>
          <w:rFonts w:ascii="宋体" w:hAnsi="宋体" w:eastAsia="宋体" w:cs="宋体"/>
          <w:color w:val="000"/>
          <w:sz w:val="28"/>
          <w:szCs w:val="28"/>
        </w:rPr>
        <w:t xml:space="preserve">党组书记徐琰同志向全院干警进行廉政提醒，要求全院干警从警示教育片中汲取教训，保持政治定力，坚定信念，牢记初心使命，增强纪律规矩意识，拧紧世界观、人生观、价值观总开关，严守党纪国法，常怀敬畏之心，处理好公与私、义与利、个人与组织的关系，任何时候都不能逾越规矩底线、红线和高压线，否则就会被成为“围猎”的对象，陷入万丈深渊。要坚持以人民为中心，任何时候都不能把自己凌驾于组织和人民之上，搞特殊化，脱离群众。</w:t>
      </w:r>
    </w:p>
    <w:p>
      <w:pPr>
        <w:ind w:left="0" w:right="0" w:firstLine="560"/>
        <w:spacing w:before="450" w:after="450" w:line="312" w:lineRule="auto"/>
      </w:pPr>
      <w:r>
        <w:rPr>
          <w:rFonts w:ascii="宋体" w:hAnsi="宋体" w:eastAsia="宋体" w:cs="宋体"/>
          <w:color w:val="000"/>
          <w:sz w:val="28"/>
          <w:szCs w:val="28"/>
        </w:rPr>
        <w:t xml:space="preserve">观看警示教育片结束后，大家深受教育，纷纷表示要以警示教育片中的反面典型为镜为戒，时刻保持清醒的头脑，时刻紧绷“廉洁自律”这根弦，坚持自重、自省、自警，坚持爱岗敬业、诚实守信、公正司法。</w:t>
      </w:r>
    </w:p>
    <w:p>
      <w:pPr>
        <w:ind w:left="0" w:right="0" w:firstLine="560"/>
        <w:spacing w:before="450" w:after="450" w:line="312" w:lineRule="auto"/>
      </w:pPr>
      <w:r>
        <w:rPr>
          <w:rFonts w:ascii="宋体" w:hAnsi="宋体" w:eastAsia="宋体" w:cs="宋体"/>
          <w:color w:val="000"/>
          <w:sz w:val="28"/>
          <w:szCs w:val="28"/>
        </w:rPr>
        <w:t xml:space="preserve">围猎与被围猎观后感篇2</w:t>
      </w:r>
    </w:p>
    <w:p>
      <w:pPr>
        <w:ind w:left="0" w:right="0" w:firstLine="560"/>
        <w:spacing w:before="450" w:after="450" w:line="312" w:lineRule="auto"/>
      </w:pPr>
      <w:r>
        <w:rPr>
          <w:rFonts w:ascii="宋体" w:hAnsi="宋体" w:eastAsia="宋体" w:cs="宋体"/>
          <w:color w:val="000"/>
          <w:sz w:val="28"/>
          <w:szCs w:val="28"/>
        </w:rPr>
        <w:t xml:space="preserve">围猎，意为四面合围而猎，又称狩猎、打围、畋猎。过去，围猎对象是虎豹豺狼之类的野兽;如今，有些官员居然也成了围猎对象，各种诱惑、算计都冲着他们来，各种讨好、捧杀都对着他们去，导致权权交易、权钱交易、权色交易。</w:t>
      </w:r>
    </w:p>
    <w:p>
      <w:pPr>
        <w:ind w:left="0" w:right="0" w:firstLine="560"/>
        <w:spacing w:before="450" w:after="450" w:line="312" w:lineRule="auto"/>
      </w:pPr>
      <w:r>
        <w:rPr>
          <w:rFonts w:ascii="宋体" w:hAnsi="宋体" w:eastAsia="宋体" w:cs="宋体"/>
          <w:color w:val="000"/>
          <w:sz w:val="28"/>
          <w:szCs w:val="28"/>
        </w:rPr>
        <w:t xml:space="preserve">猎人对野兽的围猎，无非是用枪弹、弓弩、毒饵、套扣、陷阱;那些心怀叵测者对官员的.围猎，则花样更多，包括金钱，美色、豪宅、名车，还有讨好、吹捧等，软硬兼施，轮番上阵，无所不用其极，没有足够的定力，很难抵御。</w:t>
      </w:r>
    </w:p>
    <w:p>
      <w:pPr>
        <w:ind w:left="0" w:right="0" w:firstLine="560"/>
        <w:spacing w:before="450" w:after="450" w:line="312" w:lineRule="auto"/>
      </w:pPr>
      <w:r>
        <w:rPr>
          <w:rFonts w:ascii="宋体" w:hAnsi="宋体" w:eastAsia="宋体" w:cs="宋体"/>
          <w:color w:val="000"/>
          <w:sz w:val="28"/>
          <w:szCs w:val="28"/>
        </w:rPr>
        <w:t xml:space="preserve">反贪局专家总结，官员被围猎，主要有三种情况：一是直接被糖衣炮弹围猎。官商勾结，沆瀣一气，官员收受贿赂，金钱、美色、房产、汽车、字画、文物，来者不拒，然后投桃报李，出卖手中权力，沦为他人手中猎物。二是温水煮青蛙式的围猎。一些别有用心的人和官员大打感情牌，一起吃吃喝喝，称兄道弟;一起出入高端会所，勾肩搭背。需要用钱时，他们慷慨解囊;家里有事时，他们头一个帮忙;逢年过节，必有好处送上。久而久之，就成了铁哥们，官员手里的印把子也就成了替人家办事的工具，自己也成了人家的猎物。三是迂回作战，间接围猎。他们不直接围猎官员，而是选择官员的家属、子女、朋友、秘书等，送钱送物送好处。一旦其亲朋部属就范，掉进陷阱，服下毒饵，难以脱身，领导干部也难以摆脱干系，又为亲情羁绊，只好跟着缴械投降。</w:t>
      </w:r>
    </w:p>
    <w:p>
      <w:pPr>
        <w:ind w:left="0" w:right="0" w:firstLine="560"/>
        <w:spacing w:before="450" w:after="450" w:line="312" w:lineRule="auto"/>
      </w:pPr>
      <w:r>
        <w:rPr>
          <w:rFonts w:ascii="宋体" w:hAnsi="宋体" w:eastAsia="宋体" w:cs="宋体"/>
          <w:color w:val="000"/>
          <w:sz w:val="28"/>
          <w:szCs w:val="28"/>
        </w:rPr>
        <w:t xml:space="preserve">堂堂官员被一群宵小围猎，看似很被动、很委屈、很无奈、很痛苦，但这只是表面现象，毕竟，外因是变化条件，内因是变化根本，别忘了，苍蝇不叮无缝的蛋。那些成了围猎对象的领导干部，必须从自身找病因、寻病源，才能增强对抗围猎的免疫力。你若心无贪欲，再多金钱也无法将你诱惑;你若守身如玉，什么样的美色也无法拉你就范;你若严于律己，根本不与那些大款豪富来往，怎么会上别有用心者的贼船?因而，尽管每年有一些官员成为 猎物 ，但还有更多的干部能 敌军围困万千重，我自岿然不动 ，什么权力寻租、利益输送、权钱交易、权色交易，很难在他们身上打开缺口。</w:t>
      </w:r>
    </w:p>
    <w:p>
      <w:pPr>
        <w:ind w:left="0" w:right="0" w:firstLine="560"/>
        <w:spacing w:before="450" w:after="450" w:line="312" w:lineRule="auto"/>
      </w:pPr>
      <w:r>
        <w:rPr>
          <w:rFonts w:ascii="宋体" w:hAnsi="宋体" w:eastAsia="宋体" w:cs="宋体"/>
          <w:color w:val="000"/>
          <w:sz w:val="28"/>
          <w:szCs w:val="28"/>
        </w:rPr>
        <w:t xml:space="preserve">官员为何会被围猎，而且主要是一把手或实权派?关键还是他们手里掌握的权力太大，并且缺乏监督、制约。人家围猎的不是哪个官，而是其背后无法无天的权力，是其说了算的地位。因而，官员若不愿成为别人的猎物，一方面要靠坚定信仰，提高觉悟，防微杜渐;另一方面要正确对待使用手中权力，实行民主决策，自觉接受监督，让权力在阳光下运行，办事公开、公正。而一旦权力受控，围猎者就没有了可乘之机。</w:t>
      </w:r>
    </w:p>
    <w:p>
      <w:pPr>
        <w:ind w:left="0" w:right="0" w:firstLine="560"/>
        <w:spacing w:before="450" w:after="450" w:line="312" w:lineRule="auto"/>
      </w:pPr>
      <w:r>
        <w:rPr>
          <w:rFonts w:ascii="宋体" w:hAnsi="宋体" w:eastAsia="宋体" w:cs="宋体"/>
          <w:color w:val="000"/>
          <w:sz w:val="28"/>
          <w:szCs w:val="28"/>
        </w:rPr>
        <w:t xml:space="preserve">观看之后让我明白在今后的工作中，将以《准则》《条例》为 标尺 和 航灯 ，认真查找各自岗位的关键风险点，正确树立 三观 ，时刻保持清醒的政治头脑，切实履职担当，认真执行 中央八项规定 ，自觉遵规守纪，自觉改进工作作风，自觉净化朋友圈、社交圈、生活圈。守住工作底线、决不碰 高压线 ，真正做到严以修身、严以用权、严以律己，筑牢拒腐防变的思想道德防线。</w:t>
      </w:r>
    </w:p>
    <w:p>
      <w:pPr>
        <w:ind w:left="0" w:right="0" w:firstLine="560"/>
        <w:spacing w:before="450" w:after="450" w:line="312" w:lineRule="auto"/>
      </w:pPr>
      <w:r>
        <w:rPr>
          <w:rFonts w:ascii="宋体" w:hAnsi="宋体" w:eastAsia="宋体" w:cs="宋体"/>
          <w:color w:val="000"/>
          <w:sz w:val="28"/>
          <w:szCs w:val="28"/>
        </w:rPr>
        <w:t xml:space="preserve">围猎与被围猎观后感篇3</w:t>
      </w:r>
    </w:p>
    <w:p>
      <w:pPr>
        <w:ind w:left="0" w:right="0" w:firstLine="560"/>
        <w:spacing w:before="450" w:after="450" w:line="312" w:lineRule="auto"/>
      </w:pPr>
      <w:r>
        <w:rPr>
          <w:rFonts w:ascii="宋体" w:hAnsi="宋体" w:eastAsia="宋体" w:cs="宋体"/>
          <w:color w:val="000"/>
          <w:sz w:val="28"/>
          <w:szCs w:val="28"/>
        </w:rPr>
        <w:t xml:space="preserve">?被围猎的权力》中陈争鸣、苏利明、张显富等多名省管干部因理想信念动摇，被金钱、贪婪、情感等私欲 围猎，无视党纪法规，贪婪堕落，最终沦为不法商人获取利益的 猎物 ，教训惨痛。李炜在片中的忏悔反思，更使大家警醒。大家表示，领导干部被 围猎 是因为有利益的驱动，一些不法分子之所以能够围猎领导干部，拿捏的就是少数人 吃顿饭没关系 收几张卡能如何 的侥幸麻痹心理。我们要时刻警惕 温水煮青蛙 式的陷阱，坚决抵制奸商的 围猎 ，把握 亲 和 清 的关系，心存戒心、手把戒尺，时刻对自己高标准、严要求，这样才能不入 围场 。</w:t>
      </w:r>
    </w:p>
    <w:p>
      <w:pPr>
        <w:ind w:left="0" w:right="0" w:firstLine="560"/>
        <w:spacing w:before="450" w:after="450" w:line="312" w:lineRule="auto"/>
      </w:pPr>
      <w:r>
        <w:rPr>
          <w:rFonts w:ascii="宋体" w:hAnsi="宋体" w:eastAsia="宋体" w:cs="宋体"/>
          <w:color w:val="000"/>
          <w:sz w:val="28"/>
          <w:szCs w:val="28"/>
        </w:rPr>
        <w:t xml:space="preserve">该部警示教育片中的案件发人深省、令人震撼，在今后的工作中，一定要坚定理想信念，时刻保持警醒，自觉抵制诱惑，严守党的政治纪律和政治规矩，切实做到公私分明，牢固树立正确的人生观、价值观和世界观，时刻警钟长鸣、防微杜渐，做一名忠诚、干净、担当、群众满意的好干部。</w:t>
      </w:r>
    </w:p>
    <w:p>
      <w:pPr>
        <w:ind w:left="0" w:right="0" w:firstLine="560"/>
        <w:spacing w:before="450" w:after="450" w:line="312" w:lineRule="auto"/>
      </w:pPr>
      <w:r>
        <w:rPr>
          <w:rFonts w:ascii="宋体" w:hAnsi="宋体" w:eastAsia="宋体" w:cs="宋体"/>
          <w:color w:val="000"/>
          <w:sz w:val="28"/>
          <w:szCs w:val="28"/>
        </w:rPr>
        <w:t xml:space="preserve">作为干部更要保持被 围猎 的警觉，适时保持对权力的敬畏，树立正确的人生观、价值观和政绩观，筑牢反腐倡廉的思想道德防线。与会人员表示，在今后的工作、学习与生活中，一定要以反面典型警示自己，以先进典型激励自己，进一步增强红线意识，敬畏法纪，做到引以为戒、警钟长鸣，清清白白做人、干干净净干事。</w:t>
      </w:r>
    </w:p>
    <w:p>
      <w:pPr>
        <w:ind w:left="0" w:right="0" w:firstLine="560"/>
        <w:spacing w:before="450" w:after="450" w:line="312" w:lineRule="auto"/>
      </w:pPr>
      <w:r>
        <w:rPr>
          <w:rFonts w:ascii="宋体" w:hAnsi="宋体" w:eastAsia="宋体" w:cs="宋体"/>
          <w:color w:val="000"/>
          <w:sz w:val="28"/>
          <w:szCs w:val="28"/>
        </w:rPr>
        <w:t xml:space="preserve">围猎与被围猎观后感篇4</w:t>
      </w:r>
    </w:p>
    <w:p>
      <w:pPr>
        <w:ind w:left="0" w:right="0" w:firstLine="560"/>
        <w:spacing w:before="450" w:after="450" w:line="312" w:lineRule="auto"/>
      </w:pPr>
      <w:r>
        <w:rPr>
          <w:rFonts w:ascii="宋体" w:hAnsi="宋体" w:eastAsia="宋体" w:cs="宋体"/>
          <w:color w:val="000"/>
          <w:sz w:val="28"/>
          <w:szCs w:val="28"/>
        </w:rPr>
        <w:t xml:space="preserve">在全省开展纪律教育学习月活动中，观省纪委的反腐倡廉《警示教育片》后，我深受教育和启示。认识到在市场经济大潮的今天，在领导、党员干部中深入开展反腐倡廉警示教育非常必要，对于广大党员干部，特别是高级领导干部廉洁从政，严守党纪国法，推动党风廉政建设和反腐斗争，都具有重要的意义。从《警示教育片》中惠州原公安局局长吴华立赴澳赌博、违规签证、收受贿赂。河源市委原副书记卢建中利用手中权力为亲属捞一把，而且从中收受他人贿赂巨款，成了金钱的俘虏。纵览他们触目惊心违法犯罪的轨迹，清楚看到他们就是利用自己的地位和手中权力去中饱私囊，满足私欲，演绎了一幕幕淋漓尽致的权钱腐败交易之戏。他们无视党纪国法，目无组织纪律，横行霸道，腐化堕落，严重损害了人民公仆的形象，败坏了党风政风和社会风气。因此，党员干部特别是领导干部一定要从吴华立、卢建中案例中，认真汲取教训，引以为戒，要廉洁从政，为人民用好权、掌好权。再次警示我们：</w:t>
      </w:r>
    </w:p>
    <w:p>
      <w:pPr>
        <w:ind w:left="0" w:right="0" w:firstLine="560"/>
        <w:spacing w:before="450" w:after="450" w:line="312" w:lineRule="auto"/>
      </w:pPr>
      <w:r>
        <w:rPr>
          <w:rFonts w:ascii="宋体" w:hAnsi="宋体" w:eastAsia="宋体" w:cs="宋体"/>
          <w:color w:val="000"/>
          <w:sz w:val="28"/>
          <w:szCs w:val="28"/>
        </w:rPr>
        <w:t xml:space="preserve">1.加强共产主义理想和信念,牢固树立正确的世界观、人生观和价值观。吴华立和卢建中之所以走上违纪违法道路，根源在于他们背弃了共产主义理想和信念，思想上蜕化变质。共产主义理想和信念是共产党的精神支柱和灵魂，任何时候都不能动摇。党员领导干部更要有坚定的共产主义理想信念，树立正确的世界观、人生观和价值观，牢记全心全意为人民服务的宗旨，筑牢拒腐防变的思想道德防线，才能抵御住各种腐朽思想的侵蚀，永远立于不败之地。</w:t>
      </w:r>
    </w:p>
    <w:p>
      <w:pPr>
        <w:ind w:left="0" w:right="0" w:firstLine="560"/>
        <w:spacing w:before="450" w:after="450" w:line="312" w:lineRule="auto"/>
      </w:pPr>
      <w:r>
        <w:rPr>
          <w:rFonts w:ascii="宋体" w:hAnsi="宋体" w:eastAsia="宋体" w:cs="宋体"/>
          <w:color w:val="000"/>
          <w:sz w:val="28"/>
          <w:szCs w:val="28"/>
        </w:rPr>
        <w:t xml:space="preserve">2.党员领导干部要慎重使用权力。监督的实质是监督权力。权力是一把双刃剑，在职责范围内正确行使权力，恪尽职守，对党、对国家、对人民都是一种贡献，对自己也是一种肯定;如果失职渎职，滥用职权，甚至以权谋私，对党、对国家、对人民则是一种犯罪，最终也会毁了自己。如卢建中把党和人民赋予的权力作为自己谋取私利的本钱，以为权就是钱，有了权就可以捞钱，从而见利忘义，利用手中权力之便收受他人贿赂人民币100多万元，成了金钱、美色的俘虏。因此，党员领导干部必须明白，权力是谁给的，手中的权力应该为谁谋利;凡滥用权力者，必将受到制裁。从而做到警钟常敲，时时警醒自己，时刻不忘权力为民所用、利为民所谋、情为民所系。只有这样，才能经得起金钱的诱惑，永葆共产党、人民公仆的本色。</w:t>
      </w:r>
    </w:p>
    <w:p>
      <w:pPr>
        <w:ind w:left="0" w:right="0" w:firstLine="560"/>
        <w:spacing w:before="450" w:after="450" w:line="312" w:lineRule="auto"/>
      </w:pPr>
      <w:r>
        <w:rPr>
          <w:rFonts w:ascii="宋体" w:hAnsi="宋体" w:eastAsia="宋体" w:cs="宋体"/>
          <w:color w:val="000"/>
          <w:sz w:val="28"/>
          <w:szCs w:val="28"/>
        </w:rPr>
        <w:t xml:space="preserve">围猎与被围猎观后感篇5</w:t>
      </w:r>
    </w:p>
    <w:p>
      <w:pPr>
        <w:ind w:left="0" w:right="0" w:firstLine="560"/>
        <w:spacing w:before="450" w:after="450" w:line="312" w:lineRule="auto"/>
      </w:pPr>
      <w:r>
        <w:rPr>
          <w:rFonts w:ascii="宋体" w:hAnsi="宋体" w:eastAsia="宋体" w:cs="宋体"/>
          <w:color w:val="000"/>
          <w:sz w:val="28"/>
          <w:szCs w:val="28"/>
        </w:rPr>
        <w:t xml:space="preserve">该片深刻阐述了领导干部理想信念滑坡，最终成为不法商人获取利益的猎物领导干部严格自律，要注重防范被利益集团围猎,坚持公正用权、谨慎用权、依法用权，坚持交往有原则、有界限、有规矩。</w:t>
      </w:r>
    </w:p>
    <w:p>
      <w:pPr>
        <w:ind w:left="0" w:right="0" w:firstLine="560"/>
        <w:spacing w:before="450" w:after="450" w:line="312" w:lineRule="auto"/>
      </w:pPr>
      <w:r>
        <w:rPr>
          <w:rFonts w:ascii="宋体" w:hAnsi="宋体" w:eastAsia="宋体" w:cs="宋体"/>
          <w:color w:val="000"/>
          <w:sz w:val="28"/>
          <w:szCs w:val="28"/>
        </w:rPr>
        <w:t xml:space="preserve">苍蝇不町无缝的蛋，让利益集团放弃围猎,必须严格规范领导干部手中的权力，加强监督与制约，防止其轻易利用手中的权力搞权钱交易、搞权力寻租。如果利益集团发现领导干部手中的权力不再那么容易被其利用以获利，自然就少了围猎的动力。</w:t>
      </w:r>
    </w:p>
    <w:p>
      <w:pPr>
        <w:ind w:left="0" w:right="0" w:firstLine="560"/>
        <w:spacing w:before="450" w:after="450" w:line="312" w:lineRule="auto"/>
      </w:pPr>
      <w:r>
        <w:rPr>
          <w:rFonts w:ascii="宋体" w:hAnsi="宋体" w:eastAsia="宋体" w:cs="宋体"/>
          <w:color w:val="000"/>
          <w:sz w:val="28"/>
          <w:szCs w:val="28"/>
        </w:rPr>
        <w:t xml:space="preserve">党的十九大以来，党中央不断推进全面从严治党，不断扎紧制度的笼子，加强对权力的制约和监督。全面布控权力运行的风险点，从源头上铲除权力滋生腐败的土壤，让围猎者无猎可围</w:t>
      </w:r>
    </w:p>
    <w:p>
      <w:pPr>
        <w:ind w:left="0" w:right="0" w:firstLine="560"/>
        <w:spacing w:before="450" w:after="450" w:line="312" w:lineRule="auto"/>
      </w:pPr>
      <w:r>
        <w:rPr>
          <w:rFonts w:ascii="宋体" w:hAnsi="宋体" w:eastAsia="宋体" w:cs="宋体"/>
          <w:color w:val="000"/>
          <w:sz w:val="28"/>
          <w:szCs w:val="28"/>
        </w:rPr>
        <w:t xml:space="preserve">外因为辅，内因为主。避免被围猎,根子上还得从领导干部自身做起，筑牢拒腐防变的思想防线，避免被糖衣炮弹击垮。当领导干部的，不能忘</w:t>
      </w:r>
    </w:p>
    <w:p>
      <w:pPr>
        <w:ind w:left="0" w:right="0" w:firstLine="560"/>
        <w:spacing w:before="450" w:after="450" w:line="312" w:lineRule="auto"/>
      </w:pPr>
      <w:r>
        <w:rPr>
          <w:rFonts w:ascii="宋体" w:hAnsi="宋体" w:eastAsia="宋体" w:cs="宋体"/>
          <w:color w:val="000"/>
          <w:sz w:val="28"/>
          <w:szCs w:val="28"/>
        </w:rPr>
        <w:t xml:space="preserve">有媒体曾把围猎领导干部的情形分为多种情形，有直接猎杀型、温水煮青蛙型、外猎杀型，等等。不论哪种情形，说到底，在围猎者眼中，领导干部只是不惜代价拉拢腐蚀的猎物。防止被围猎,就必须将围猎逻辑剖析清楚，对症下药，破除陷阱。</w:t>
      </w:r>
    </w:p>
    <w:p>
      <w:pPr>
        <w:ind w:left="0" w:right="0" w:firstLine="560"/>
        <w:spacing w:before="450" w:after="450" w:line="312" w:lineRule="auto"/>
      </w:pPr>
      <w:r>
        <w:rPr>
          <w:rFonts w:ascii="宋体" w:hAnsi="宋体" w:eastAsia="宋体" w:cs="宋体"/>
          <w:color w:val="000"/>
          <w:sz w:val="28"/>
          <w:szCs w:val="28"/>
        </w:rPr>
        <w:t xml:space="preserve">为何利益集团不惜重金去围猎领导干部?根本原因在于，领导干部特别是一把手手握权力，可供支配资源巨大，通过腐蚀领导干部、搞权力寻租，带来的利益回报巨大。</w:t>
      </w:r>
    </w:p>
    <w:p>
      <w:pPr>
        <w:ind w:left="0" w:right="0" w:firstLine="560"/>
        <w:spacing w:before="450" w:after="450" w:line="312" w:lineRule="auto"/>
      </w:pPr>
      <w:r>
        <w:rPr>
          <w:rFonts w:ascii="宋体" w:hAnsi="宋体" w:eastAsia="宋体" w:cs="宋体"/>
          <w:color w:val="000"/>
          <w:sz w:val="28"/>
          <w:szCs w:val="28"/>
        </w:rPr>
        <w:t xml:space="preserve">记一条:自己的权力是人民赋予的。要时时坚定理想信念、増强政治定力、站稳政治立场，补精神之钙、固思想之元,真正做到心中有党、心中有民、心中有责、心中有戒。领导干部还必须对权责統一有清醒的认识，有多大的权就要担多大的责，履责不力、用权力都将被严厉问责。领导干部还得牢固树立底线意识，常用反面典型案例警醒自己，意识到越过雷池一步就是深渊，坚守踏实做人、清白做官、干净做事的原则</w:t>
      </w:r>
    </w:p>
    <w:p>
      <w:pPr>
        <w:ind w:left="0" w:right="0" w:firstLine="560"/>
        <w:spacing w:before="450" w:after="450" w:line="312" w:lineRule="auto"/>
      </w:pPr>
      <w:r>
        <w:rPr>
          <w:rFonts w:ascii="宋体" w:hAnsi="宋体" w:eastAsia="宋体" w:cs="宋体"/>
          <w:color w:val="000"/>
          <w:sz w:val="28"/>
          <w:szCs w:val="28"/>
        </w:rPr>
        <w:t xml:space="preserve">枚硬币有两面。</w:t>
      </w:r>
    </w:p>
    <w:p>
      <w:pPr>
        <w:ind w:left="0" w:right="0" w:firstLine="560"/>
        <w:spacing w:before="450" w:after="450" w:line="312" w:lineRule="auto"/>
      </w:pPr>
      <w:r>
        <w:rPr>
          <w:rFonts w:ascii="宋体" w:hAnsi="宋体" w:eastAsia="宋体" w:cs="宋体"/>
          <w:color w:val="000"/>
          <w:sz w:val="28"/>
          <w:szCs w:val="28"/>
        </w:rPr>
        <w:t xml:space="preserve">该做的事不去做了，使正常的工作受到影响。习近平总书记要求，营造亲、清政商关系。对领导干部而言，一方面需牢记廉洁从政的要求，守住为官从政的底线，不搞权钱交易、权力变现;另一方面，乐于、敢于、善于同企业家打交道，最大限度地激发企业家的创业热情，为经济社会发展注入强劲动力和活力。</w:t>
      </w:r>
    </w:p>
    <w:p>
      <w:pPr>
        <w:ind w:left="0" w:right="0" w:firstLine="560"/>
        <w:spacing w:before="450" w:after="450" w:line="312" w:lineRule="auto"/>
      </w:pPr>
      <w:r>
        <w:rPr>
          <w:rFonts w:ascii="宋体" w:hAnsi="宋体" w:eastAsia="宋体" w:cs="宋体"/>
          <w:color w:val="000"/>
          <w:sz w:val="28"/>
          <w:szCs w:val="28"/>
        </w:rPr>
        <w:t xml:space="preserve">大理州建设投资(集团)有限公司党委书记、董事长王锦海表示片中的云南国有资本运营有限公司原党委书记、董事长刘岗等国有企业领导干部被不法商人甘健邑围猎，一步步滑向万劫不复之地的案例令人警醒，围猎往往是一个长期的过程，它隐藏在日常生活、友情或亲情等外衣之下，但掀开温情面纱，真相往往是丑陋的;围猎者所图，仍然是领导干部手中的权力。最终目的就是要抛撒诱饵，猎而食之。作为一名国有企业领导干部，将始终牢记squo;对党忠诚、勇于创新、治企有方、兴企有为、清正廉洁squo;的要求，进一步强化底线思维，严守党的纪律和规矩，做到洁身自好、审慎用权、依法治企、合法经营，努力实现国有资产的保值增值 。</w:t>
      </w:r>
    </w:p>
    <w:p>
      <w:pPr>
        <w:ind w:left="0" w:right="0" w:firstLine="560"/>
        <w:spacing w:before="450" w:after="450" w:line="312" w:lineRule="auto"/>
      </w:pPr>
      <w:r>
        <w:rPr>
          <w:rFonts w:ascii="宋体" w:hAnsi="宋体" w:eastAsia="宋体" w:cs="宋体"/>
          <w:color w:val="000"/>
          <w:sz w:val="28"/>
          <w:szCs w:val="28"/>
        </w:rPr>
        <w:t xml:space="preserve">集团党委委员、纪委书记，派驻监察专员张晓麟说。欲知平直，则必准绳;欲知方圆，则必规矩。党员干部必须时刻牢记习近平总书记的告诫，加强党性学习教育，在教育中锤炼党性，增强政治定力，严以律己，真正做到严格自律、心中有戒、心中有法，筑牢拒腐防变的思想防线;周凯、刘岗等人甘于被围猎，由省属国企领导一步步沦为片中人的案例充分证明，围猎者与被围猎者的真实关系形象表述就是从拍马骑马，到打马落马以势交者，势倾则绝;以利交者，利穷则散。作为国有企业的纪委书记、派驻监察专员，将坚持把监督挺在前面，不断强化对集团党员领导干部的警示教育，督促把纪律铭刻于心，绷紧纪律之弦，不该吃的坚决不吃、不该拿的坚决不拿、不该去的地方坚决不去、不该用的权力坚决不用，打消围猎者拉拢腐蚀的念头;时刻牢记履职用权有纪律、人情交往有原则，做到慎独慎微，不断净化朋友圈，以律己修身的品格，增强道德定力，明是非、辨善恶、知廉耻，营造国有企业风清气正的干事创业氛围。</w:t>
      </w:r>
    </w:p>
    <w:p>
      <w:pPr>
        <w:ind w:left="0" w:right="0" w:firstLine="560"/>
        <w:spacing w:before="450" w:after="450" w:line="312" w:lineRule="auto"/>
      </w:pPr>
      <w:r>
        <w:rPr>
          <w:rFonts w:ascii="宋体" w:hAnsi="宋体" w:eastAsia="宋体" w:cs="宋体"/>
          <w:color w:val="000"/>
          <w:sz w:val="28"/>
          <w:szCs w:val="28"/>
        </w:rPr>
        <w:t xml:space="preserve">集团旗下州医投管理有限公司副总经理段学武说州医投公司作为州医院医疗核心区的融资、建设和管理主体，在项目开发建设过程中，需要与方方面面的部门接触，与形形色色的人打交道，如果稍有不慎就会成为squo;围猎squo;的对象。作为一名国企共产党员，将始终保持对党纪国法的敬畏之心，干干净净创事业、清清爽爽干工程，把州医院医疗核心区打造成大理州廉政工程的典范。</w:t>
      </w:r>
    </w:p>
    <w:p>
      <w:pPr>
        <w:ind w:left="0" w:right="0" w:firstLine="560"/>
        <w:spacing w:before="450" w:after="450" w:line="312" w:lineRule="auto"/>
      </w:pPr>
      <w:r>
        <w:rPr>
          <w:rFonts w:ascii="宋体" w:hAnsi="宋体" w:eastAsia="宋体" w:cs="宋体"/>
          <w:color w:val="000"/>
          <w:sz w:val="28"/>
          <w:szCs w:val="28"/>
        </w:rPr>
        <w:t xml:space="preserve">通过观看警示教育专题片，集团党员干部职工深受教育，纷纷表示：在今后的工作和生活当中，将以案为鉴、汲取教训，筑牢拒腐防变的思想道德防线，做到知敬畏、存戒惧、守底线，把廉洁自律体现在担当奉献之中，为实现建投集团高质量健康发展提供坚强纪律保障。</w:t>
      </w:r>
    </w:p>
    <w:p>
      <w:pPr>
        <w:ind w:left="0" w:right="0" w:firstLine="560"/>
        <w:spacing w:before="450" w:after="450" w:line="312" w:lineRule="auto"/>
      </w:pPr>
      <w:r>
        <w:rPr>
          <w:rFonts w:ascii="宋体" w:hAnsi="宋体" w:eastAsia="宋体" w:cs="宋体"/>
          <w:color w:val="000"/>
          <w:sz w:val="28"/>
          <w:szCs w:val="28"/>
        </w:rPr>
        <w:t xml:space="preserve">日前，由云南省纪委监委联合当地电视台制作的系列专题片《围猎：行贿者说》播出，围猎者和被围猎者以惨痛教训现身说法，令人警醒。</w:t>
      </w:r>
    </w:p>
    <w:p>
      <w:pPr>
        <w:ind w:left="0" w:right="0" w:firstLine="560"/>
        <w:spacing w:before="450" w:after="450" w:line="312" w:lineRule="auto"/>
      </w:pPr>
      <w:r>
        <w:rPr>
          <w:rFonts w:ascii="宋体" w:hAnsi="宋体" w:eastAsia="宋体" w:cs="宋体"/>
          <w:color w:val="000"/>
          <w:sz w:val="28"/>
          <w:szCs w:val="28"/>
        </w:rPr>
        <w:t xml:space="preserve">近年来，云南省各级纪检监察机关始终把开展警示教育作为持续推动全面从严治党的重要抓手，采用多种形式分层分类深入开展廉政教育，以鲜活案例教育广大党员干部明纪律、知敬畏、守底线。</w:t>
      </w:r>
    </w:p>
    <w:p>
      <w:pPr>
        <w:ind w:left="0" w:right="0" w:firstLine="560"/>
        <w:spacing w:before="450" w:after="450" w:line="312" w:lineRule="auto"/>
      </w:pPr>
      <w:r>
        <w:rPr>
          <w:rFonts w:ascii="宋体" w:hAnsi="宋体" w:eastAsia="宋体" w:cs="宋体"/>
          <w:color w:val="000"/>
          <w:sz w:val="28"/>
          <w:szCs w:val="28"/>
        </w:rPr>
        <w:t xml:space="preserve">着力强化警示教育阵地建设。云南省反腐倡廉警示教育基地在基础设施、参观条件和形式上进行升级，增加了led展板和vr互动区等内容，案例选择突出了典型性和警示性，呈现手法多样，表现形式更加丰富。大理州纪委监委与县级联动，多向借力，开辟警示教育阵地，提升警示教育实效，形成了以州级为中心，相关县市配合补充的警示教育基地格局。根据党政机关、事业单位、国企以及私企和基层党组织的特点，突出重点，量身打造讲解内容，有效增强警示教育的针对性、实效性。</w:t>
      </w:r>
    </w:p>
    <w:p>
      <w:pPr>
        <w:ind w:left="0" w:right="0" w:firstLine="560"/>
        <w:spacing w:before="450" w:after="450" w:line="312" w:lineRule="auto"/>
      </w:pPr>
      <w:r>
        <w:rPr>
          <w:rFonts w:ascii="宋体" w:hAnsi="宋体" w:eastAsia="宋体" w:cs="宋体"/>
          <w:color w:val="000"/>
          <w:sz w:val="28"/>
          <w:szCs w:val="28"/>
        </w:rPr>
        <w:t xml:space="preserve">同时，全省各级纪检监察机关还不断丰富警示教育载体，强化警示教育效果。楚雄州永仁县纪委监委始终把开展警示教育当作推动全面从严治党向基层延伸的一项基础性工作来抓，采取庭审现场+网络直播预约定制+流动宣讲教育基地+案例读本的模式，精准开展警示教育。另外，该州还不断完善楚雄州反腐倡廉警示教育网上展馆建设，广大党员干部和公职人员登录楚雄州纪委监委网站楚雄州反腐倡廉警示教育网上展馆后，可以不受时间、地点限制，方便快捷地在线接受警示教育。</w:t>
      </w:r>
    </w:p>
    <w:p>
      <w:pPr>
        <w:ind w:left="0" w:right="0" w:firstLine="560"/>
        <w:spacing w:before="450" w:after="450" w:line="312" w:lineRule="auto"/>
      </w:pPr>
      <w:r>
        <w:rPr>
          <w:rFonts w:ascii="宋体" w:hAnsi="宋体" w:eastAsia="宋体" w:cs="宋体"/>
          <w:color w:val="000"/>
          <w:sz w:val="28"/>
          <w:szCs w:val="28"/>
        </w:rPr>
        <w:t xml:space="preserve">针对有的地方警示教育活动浮于表面走过场、辣味不足的问题，云南省各级纪检监察机关灵活开展警示教育，让纪律教育更有针对性。文山州利用本地活教材，用身边人身边事警示教育党员干部。组织党员干部、公职人员等旁听领导干部严重违纪违法案件庭审，让党员领导干部零距离感受法律的威严和违纪违法的惨痛教训，以达到庭审一案、教育一片的教育效果，切实增强党员干部的纪律规矩意识和拒腐防变能力。同时，该州各级纪检监察机关还组织相关办案人员参加庭审观摩，回顾办案思路，从中分析查找自身存在的疏漏与薄弱环节，加强相关法律法规的学习，提升查办案件的水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2024-06-13T11:13:54+08:00</dcterms:created>
  <dcterms:modified xsi:type="dcterms:W3CDTF">2024-06-13T11:13:54+08:00</dcterms:modified>
</cp:coreProperties>
</file>

<file path=docProps/custom.xml><?xml version="1.0" encoding="utf-8"?>
<Properties xmlns="http://schemas.openxmlformats.org/officeDocument/2006/custom-properties" xmlns:vt="http://schemas.openxmlformats.org/officeDocument/2006/docPropsVTypes"/>
</file>